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文章标题"/>
            <w:id w:val="89512082"/>
            <w:placeholder>
              <w:docPart w:val="89512082"/>
            </w:placeholder>
            <w:dataBinding w:xpath="/ns0:BlogPostInfo/ns0:PostTitle" w:storeItemID="{1CB5CA6B-77CA-4A26-B4E0-10B254B83CBE}"/>
            <w:text/>
          </w:sdtPr>
          <w:sdtContent>
            <w:p w:rsidR="00343F7C" w:rsidRDefault="006E5740">
              <w:pPr>
                <w:pStyle w:val="Publishwithline"/>
              </w:pPr>
              <w:r w:rsidRPr="006E5740">
                <w:rPr>
                  <w:rFonts w:hint="eastAsia"/>
                </w:rPr>
                <w:t>儿童成长发育监测与营养评估系统</w:t>
              </w:r>
              <w:r w:rsidRPr="006E5740">
                <w:rPr>
                  <w:rFonts w:hint="eastAsia"/>
                </w:rPr>
                <w:t>WEB</w:t>
              </w:r>
              <w:r w:rsidRPr="006E5740">
                <w:rPr>
                  <w:rFonts w:hint="eastAsia"/>
                </w:rPr>
                <w:t>版介绍（图文）</w:t>
              </w:r>
            </w:p>
          </w:sdtContent>
        </w:sdt>
        <w:p w:rsidR="00343F7C" w:rsidRDefault="00343F7C">
          <w:pPr>
            <w:pStyle w:val="underline"/>
          </w:pPr>
        </w:p>
        <w:p w:rsidR="00343F7C" w:rsidRDefault="00343F7C">
          <w:pPr>
            <w:pStyle w:val="PadderBetweenControlandBody"/>
          </w:pPr>
        </w:p>
      </w:sdtContent>
    </w:sdt>
    <w:p w:rsidR="006E5740" w:rsidRPr="006E5740" w:rsidRDefault="006E5740" w:rsidP="006E5740">
      <w:pPr>
        <w:spacing w:after="175" w:line="262" w:lineRule="atLeast"/>
        <w:rPr>
          <w:rFonts w:asciiTheme="minorEastAsia" w:hAnsiTheme="minorEastAsia" w:cs="宋体"/>
          <w:color w:val="000000" w:themeColor="text1"/>
          <w:sz w:val="21"/>
          <w:szCs w:val="21"/>
        </w:rPr>
      </w:pPr>
      <w:r w:rsidRPr="006E5740">
        <w:rPr>
          <w:rFonts w:asciiTheme="minorEastAsia" w:hAnsiTheme="minorEastAsia" w:cs="宋体" w:hint="eastAsia"/>
          <w:color w:val="000000" w:themeColor="text1"/>
          <w:sz w:val="21"/>
          <w:szCs w:val="21"/>
        </w:rPr>
        <w:t> </w:t>
      </w:r>
      <w:r w:rsidRPr="00323B79">
        <w:rPr>
          <w:rFonts w:asciiTheme="minorEastAsia" w:hAnsiTheme="minorEastAsia" w:cs="宋体" w:hint="eastAsia"/>
          <w:color w:val="000000" w:themeColor="text1"/>
          <w:sz w:val="21"/>
          <w:szCs w:val="21"/>
        </w:rPr>
        <w:t> </w:t>
      </w:r>
      <w:r w:rsidRPr="006E5740">
        <w:rPr>
          <w:rFonts w:asciiTheme="minorEastAsia" w:hAnsiTheme="minorEastAsia" w:cs="宋体" w:hint="eastAsia"/>
          <w:color w:val="000000" w:themeColor="text1"/>
          <w:sz w:val="21"/>
          <w:szCs w:val="21"/>
        </w:rPr>
        <w:t>您想要了解宝宝的成长发育是否正常吗？您想知道更多宝宝的营养情况和更合理的喂养方式吗？赶走快来试试儿童成长发育监测与营养评估系统吧！</w:t>
      </w:r>
    </w:p>
    <w:p w:rsidR="006E5740" w:rsidRPr="006E5740" w:rsidRDefault="006E5740" w:rsidP="006E5740">
      <w:pPr>
        <w:spacing w:before="175" w:after="175" w:line="262" w:lineRule="atLeast"/>
        <w:rPr>
          <w:rFonts w:asciiTheme="minorEastAsia" w:hAnsiTheme="minorEastAsia" w:cs="宋体" w:hint="eastAsia"/>
          <w:color w:val="000000" w:themeColor="text1"/>
          <w:sz w:val="21"/>
          <w:szCs w:val="21"/>
        </w:rPr>
      </w:pPr>
      <w:r w:rsidRPr="006E5740">
        <w:rPr>
          <w:rFonts w:asciiTheme="minorEastAsia" w:hAnsiTheme="minorEastAsia" w:cs="宋体" w:hint="eastAsia"/>
          <w:color w:val="000000" w:themeColor="text1"/>
          <w:sz w:val="21"/>
          <w:szCs w:val="21"/>
        </w:rPr>
        <w:t>       儿童成长发育监测与营养评估系统是一款儿童（0 - 7周岁）生长发育监测、营养分析与膳食指导软件。软件涵盖了儿童生长发育评价、儿童生长发育曲线图、儿童膳食营养分析等内容，全面关注儿童的生长发育，与父母一起为宝宝的健康成长保驾护航。</w:t>
      </w:r>
    </w:p>
    <w:p w:rsidR="006E5740" w:rsidRPr="006E5740" w:rsidRDefault="006E5740" w:rsidP="006E5740">
      <w:pPr>
        <w:spacing w:before="175" w:after="175" w:line="262" w:lineRule="atLeast"/>
        <w:rPr>
          <w:rFonts w:asciiTheme="minorEastAsia" w:hAnsiTheme="minorEastAsia" w:cs="宋体" w:hint="eastAsia"/>
          <w:color w:val="000000" w:themeColor="text1"/>
          <w:sz w:val="21"/>
          <w:szCs w:val="21"/>
        </w:rPr>
      </w:pPr>
      <w:r w:rsidRPr="006E5740">
        <w:rPr>
          <w:rFonts w:asciiTheme="minorEastAsia" w:hAnsiTheme="minorEastAsia" w:cs="宋体" w:hint="eastAsia"/>
          <w:color w:val="000000" w:themeColor="text1"/>
          <w:sz w:val="21"/>
          <w:szCs w:val="21"/>
        </w:rPr>
        <w:t>       您只要在系统中输入宝宝的出生日期、性别、身高、体重和头围，系统会告诉您宝宝的生长发育情况，是正常、消瘦、超重还是肥胖！系统还可以自动生成儿童生长发育曲线，通过曲线可以有助于早期发现营养不良、体重超重和肥胖等与生长发育相关的风险和情况，早发现、早及时采取相应对策，减少对儿童生长发育的影响。</w:t>
      </w:r>
    </w:p>
    <w:p w:rsidR="006E5740" w:rsidRPr="006E5740" w:rsidRDefault="006E5740" w:rsidP="006E5740">
      <w:pPr>
        <w:spacing w:before="175" w:after="175" w:line="262" w:lineRule="atLeast"/>
        <w:rPr>
          <w:rFonts w:asciiTheme="minorEastAsia" w:hAnsiTheme="minorEastAsia" w:cs="宋体" w:hint="eastAsia"/>
          <w:color w:val="000000" w:themeColor="text1"/>
          <w:sz w:val="21"/>
          <w:szCs w:val="21"/>
        </w:rPr>
      </w:pPr>
      <w:r w:rsidRPr="006E5740">
        <w:rPr>
          <w:rFonts w:asciiTheme="minorEastAsia" w:hAnsiTheme="minorEastAsia" w:cs="宋体" w:hint="eastAsia"/>
          <w:color w:val="000000" w:themeColor="text1"/>
          <w:sz w:val="21"/>
          <w:szCs w:val="21"/>
        </w:rPr>
        <w:t>       系统采用WHO（2006版）和国家九市（2005版）两套儿童生长标准为参考，记录儿童成长指标（包括：身高、体重、体重指数（BMI）、头围），计算 Z 评分和标准差，根据 Z 评分对身高、体重、头围（5周岁以内）、BMI等进行评价，并绘制儿童生长曲线图。</w:t>
      </w:r>
    </w:p>
    <w:p w:rsidR="0026412B" w:rsidRPr="00323B79" w:rsidRDefault="006E5740" w:rsidP="0091157A">
      <w:pPr>
        <w:spacing w:before="175" w:after="175" w:line="262" w:lineRule="atLeast"/>
        <w:rPr>
          <w:rFonts w:asciiTheme="minorEastAsia" w:hAnsiTheme="minorEastAsia" w:cs="宋体" w:hint="eastAsia"/>
          <w:color w:val="000000" w:themeColor="text1"/>
          <w:sz w:val="21"/>
          <w:szCs w:val="21"/>
        </w:rPr>
      </w:pPr>
      <w:r w:rsidRPr="006E5740">
        <w:rPr>
          <w:rFonts w:asciiTheme="minorEastAsia" w:hAnsiTheme="minorEastAsia" w:cs="宋体" w:hint="eastAsia"/>
          <w:color w:val="000000" w:themeColor="text1"/>
          <w:sz w:val="21"/>
          <w:szCs w:val="21"/>
        </w:rPr>
        <w:t>       同时，系统参考《中国孕期、哺乳期妇女和0-6岁儿童膳食指南》和《中国居民膳食营养素参考摄入量》的标准和内容，对儿童日常的喂养、膳食进行指导，帮助父母更好的了解儿童日常膳食情况，更好的为儿童提供丰富多样、营养均衡的食品。</w:t>
      </w:r>
    </w:p>
    <w:p w:rsidR="00B277A9" w:rsidRPr="00323B79" w:rsidRDefault="00B277A9" w:rsidP="0091157A">
      <w:pPr>
        <w:spacing w:before="175" w:after="175" w:line="262" w:lineRule="atLeast"/>
        <w:rPr>
          <w:rFonts w:ascii="微软雅黑" w:eastAsia="微软雅黑" w:hAnsi="微软雅黑" w:cs="宋体" w:hint="eastAsia"/>
          <w:b/>
          <w:color w:val="000000" w:themeColor="text1"/>
          <w:sz w:val="36"/>
          <w:szCs w:val="36"/>
        </w:rPr>
      </w:pPr>
      <w:r w:rsidRPr="00323B79">
        <w:rPr>
          <w:rFonts w:ascii="微软雅黑" w:eastAsia="微软雅黑" w:hAnsi="微软雅黑" w:cs="宋体" w:hint="eastAsia"/>
          <w:b/>
          <w:color w:val="000000" w:themeColor="text1"/>
          <w:sz w:val="36"/>
          <w:szCs w:val="36"/>
        </w:rPr>
        <w:t>使用方法</w:t>
      </w:r>
    </w:p>
    <w:p w:rsidR="00B277A9" w:rsidRPr="00323B79" w:rsidRDefault="00B277A9" w:rsidP="00B277A9">
      <w:pPr>
        <w:pStyle w:val="a4"/>
        <w:numPr>
          <w:ilvl w:val="0"/>
          <w:numId w:val="1"/>
        </w:numPr>
        <w:spacing w:before="175" w:after="175" w:line="262" w:lineRule="atLeast"/>
        <w:rPr>
          <w:rFonts w:asciiTheme="majorEastAsia" w:eastAsiaTheme="majorEastAsia" w:hAnsiTheme="majorEastAsia" w:cs="宋体" w:hint="eastAsia"/>
          <w:b/>
          <w:color w:val="000000" w:themeColor="text1"/>
          <w:sz w:val="21"/>
          <w:szCs w:val="21"/>
        </w:rPr>
      </w:pPr>
      <w:r w:rsidRPr="00323B79">
        <w:rPr>
          <w:rFonts w:asciiTheme="majorEastAsia" w:eastAsiaTheme="majorEastAsia" w:hAnsiTheme="majorEastAsia" w:cs="宋体" w:hint="eastAsia"/>
          <w:b/>
          <w:color w:val="000000" w:themeColor="text1"/>
          <w:sz w:val="21"/>
          <w:szCs w:val="21"/>
        </w:rPr>
        <w:t>用户登录</w:t>
      </w:r>
    </w:p>
    <w:p w:rsidR="00343F7C" w:rsidRDefault="0026412B" w:rsidP="00323B7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6204239" cy="4178531"/>
            <wp:effectExtent l="19050" t="0" r="6061" b="0"/>
            <wp:docPr id="1" name="图片 0" descr="user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login.png"/>
                    <pic:cNvPicPr/>
                  </pic:nvPicPr>
                  <pic:blipFill>
                    <a:blip r:embed="rId6"/>
                    <a:srcRect l="2236" r="3534" b="9701"/>
                    <a:stretch>
                      <a:fillRect/>
                    </a:stretch>
                  </pic:blipFill>
                  <pic:spPr>
                    <a:xfrm>
                      <a:off x="0" y="0"/>
                      <a:ext cx="6204239" cy="417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57A" w:rsidRDefault="0091157A" w:rsidP="0091157A">
      <w:pPr>
        <w:jc w:val="center"/>
        <w:rPr>
          <w:rFonts w:asciiTheme="majorEastAsia" w:eastAsiaTheme="majorEastAsia" w:hAnsiTheme="majorEastAsia" w:hint="eastAsia"/>
        </w:rPr>
      </w:pPr>
      <w:r w:rsidRPr="00B277A9">
        <w:rPr>
          <w:rFonts w:asciiTheme="majorEastAsia" w:eastAsiaTheme="majorEastAsia" w:hAnsiTheme="majorEastAsia" w:hint="eastAsia"/>
        </w:rPr>
        <w:t>(用户登录界面)</w:t>
      </w:r>
    </w:p>
    <w:p w:rsidR="00323B79" w:rsidRPr="00B277A9" w:rsidRDefault="00323B79" w:rsidP="0091157A">
      <w:pPr>
        <w:jc w:val="center"/>
        <w:rPr>
          <w:rFonts w:asciiTheme="majorEastAsia" w:eastAsiaTheme="majorEastAsia" w:hAnsiTheme="majorEastAsia" w:hint="eastAsia"/>
        </w:rPr>
      </w:pPr>
    </w:p>
    <w:p w:rsidR="00B277A9" w:rsidRPr="00B277A9" w:rsidRDefault="00B277A9" w:rsidP="00B277A9">
      <w:pPr>
        <w:pStyle w:val="a4"/>
        <w:numPr>
          <w:ilvl w:val="0"/>
          <w:numId w:val="1"/>
        </w:numPr>
        <w:rPr>
          <w:rFonts w:asciiTheme="majorEastAsia" w:eastAsiaTheme="majorEastAsia" w:hAnsiTheme="majorEastAsia" w:hint="eastAsia"/>
          <w:b/>
        </w:rPr>
      </w:pPr>
      <w:r w:rsidRPr="00B277A9">
        <w:rPr>
          <w:rFonts w:asciiTheme="majorEastAsia" w:eastAsiaTheme="majorEastAsia" w:hAnsiTheme="majorEastAsia" w:hint="eastAsia"/>
          <w:b/>
        </w:rPr>
        <w:t>用户注册</w:t>
      </w:r>
    </w:p>
    <w:p w:rsidR="00B277A9" w:rsidRDefault="00E00B5B" w:rsidP="00323B79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8486775" cy="5000625"/>
            <wp:effectExtent l="19050" t="0" r="9525" b="0"/>
            <wp:docPr id="3" name="图片 2" descr="user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r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7A9" w:rsidRPr="00E00B5B" w:rsidRDefault="00B277A9" w:rsidP="00B277A9">
      <w:pPr>
        <w:jc w:val="center"/>
        <w:rPr>
          <w:rFonts w:asciiTheme="majorEastAsia" w:eastAsiaTheme="majorEastAsia" w:hAnsiTheme="majorEastAsia" w:hint="eastAsia"/>
          <w:b/>
        </w:rPr>
      </w:pPr>
      <w:r w:rsidRPr="00E00B5B">
        <w:rPr>
          <w:rFonts w:asciiTheme="majorEastAsia" w:eastAsiaTheme="majorEastAsia" w:hAnsiTheme="majorEastAsia" w:hint="eastAsia"/>
          <w:b/>
        </w:rPr>
        <w:t>(用户登录界面)</w:t>
      </w:r>
    </w:p>
    <w:p w:rsidR="00E00B5B" w:rsidRPr="00E00B5B" w:rsidRDefault="00E00B5B" w:rsidP="00E00B5B">
      <w:pPr>
        <w:pStyle w:val="a4"/>
        <w:numPr>
          <w:ilvl w:val="0"/>
          <w:numId w:val="1"/>
        </w:numPr>
        <w:rPr>
          <w:rFonts w:asciiTheme="majorEastAsia" w:eastAsiaTheme="majorEastAsia" w:hAnsiTheme="majorEastAsia" w:hint="eastAsia"/>
          <w:b/>
        </w:rPr>
      </w:pPr>
      <w:r w:rsidRPr="00E00B5B">
        <w:rPr>
          <w:rFonts w:asciiTheme="majorEastAsia" w:eastAsiaTheme="majorEastAsia" w:hAnsiTheme="majorEastAsia" w:hint="eastAsia"/>
          <w:b/>
        </w:rPr>
        <w:t>系统主界面</w:t>
      </w:r>
    </w:p>
    <w:p w:rsidR="00E00B5B" w:rsidRDefault="00E00B5B" w:rsidP="008457AF">
      <w:pPr>
        <w:ind w:firstLineChars="966" w:firstLine="2125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3562237" cy="4464000"/>
            <wp:effectExtent l="19050" t="0" r="1363" b="0"/>
            <wp:docPr id="5" name="图片 4" descr="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2237" cy="44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43D" w:rsidRPr="00E00B5B" w:rsidRDefault="00BD343D" w:rsidP="00BD343D">
      <w:pPr>
        <w:jc w:val="center"/>
        <w:rPr>
          <w:rFonts w:asciiTheme="majorEastAsia" w:eastAsiaTheme="majorEastAsia" w:hAnsiTheme="majorEastAsia" w:hint="eastAsia"/>
          <w:b/>
        </w:rPr>
      </w:pPr>
      <w:r w:rsidRPr="00E00B5B">
        <w:rPr>
          <w:rFonts w:asciiTheme="majorEastAsia" w:eastAsiaTheme="majorEastAsia" w:hAnsiTheme="majorEastAsia" w:hint="eastAsia"/>
          <w:b/>
        </w:rPr>
        <w:t>(</w:t>
      </w:r>
      <w:r>
        <w:rPr>
          <w:rFonts w:asciiTheme="majorEastAsia" w:eastAsiaTheme="majorEastAsia" w:hAnsiTheme="majorEastAsia" w:hint="eastAsia"/>
          <w:b/>
        </w:rPr>
        <w:t>系统主</w:t>
      </w:r>
      <w:r w:rsidRPr="00E00B5B">
        <w:rPr>
          <w:rFonts w:asciiTheme="majorEastAsia" w:eastAsiaTheme="majorEastAsia" w:hAnsiTheme="majorEastAsia" w:hint="eastAsia"/>
          <w:b/>
        </w:rPr>
        <w:t>界面)</w:t>
      </w:r>
    </w:p>
    <w:p w:rsidR="00BD343D" w:rsidRDefault="00BD343D" w:rsidP="00BD343D">
      <w:pPr>
        <w:ind w:firstLineChars="966" w:firstLine="2125"/>
        <w:jc w:val="center"/>
        <w:rPr>
          <w:rFonts w:hint="eastAsia"/>
        </w:rPr>
      </w:pPr>
    </w:p>
    <w:p w:rsidR="00B277A9" w:rsidRDefault="00E00B5B" w:rsidP="00E00B5B">
      <w:pPr>
        <w:pStyle w:val="a4"/>
        <w:numPr>
          <w:ilvl w:val="0"/>
          <w:numId w:val="1"/>
        </w:numPr>
        <w:rPr>
          <w:rFonts w:asciiTheme="majorEastAsia" w:eastAsiaTheme="majorEastAsia" w:hAnsiTheme="majorEastAsia" w:hint="eastAsia"/>
          <w:b/>
        </w:rPr>
      </w:pPr>
      <w:r w:rsidRPr="00E00B5B">
        <w:rPr>
          <w:rFonts w:asciiTheme="majorEastAsia" w:eastAsiaTheme="majorEastAsia" w:hAnsiTheme="majorEastAsia" w:hint="eastAsia"/>
          <w:b/>
        </w:rPr>
        <w:t>录入儿童基本信息</w:t>
      </w:r>
    </w:p>
    <w:p w:rsidR="00F95C10" w:rsidRDefault="00F95C10" w:rsidP="00F95C10">
      <w:pPr>
        <w:pStyle w:val="a4"/>
        <w:ind w:left="420"/>
        <w:rPr>
          <w:rFonts w:asciiTheme="majorEastAsia" w:eastAsiaTheme="majorEastAsia" w:hAnsiTheme="majorEastAsia" w:hint="eastAsia"/>
          <w:b/>
        </w:rPr>
      </w:pPr>
    </w:p>
    <w:p w:rsidR="00BD343D" w:rsidRDefault="00F95C10" w:rsidP="00F95C10">
      <w:pPr>
        <w:pStyle w:val="a4"/>
        <w:ind w:left="420" w:firstLineChars="195" w:firstLine="431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第一步：双击"功能区"中的“儿童信息管理”，打开如下界面：</w:t>
      </w:r>
    </w:p>
    <w:p w:rsidR="00E00B5B" w:rsidRDefault="00E00B5B" w:rsidP="008457AF">
      <w:pPr>
        <w:pStyle w:val="a4"/>
        <w:ind w:left="0" w:firstLineChars="962" w:firstLine="2125"/>
        <w:jc w:val="both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606436" cy="3456000"/>
            <wp:effectExtent l="19050" t="0" r="0" b="0"/>
            <wp:docPr id="6" name="图片 5" descr="babytest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testmai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06436" cy="34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43D" w:rsidRDefault="00BD343D" w:rsidP="00BD343D">
      <w:pPr>
        <w:jc w:val="center"/>
        <w:rPr>
          <w:rFonts w:asciiTheme="majorEastAsia" w:eastAsiaTheme="majorEastAsia" w:hAnsiTheme="majorEastAsia" w:hint="eastAsia"/>
          <w:b/>
        </w:rPr>
      </w:pPr>
      <w:r w:rsidRPr="00E00B5B">
        <w:rPr>
          <w:rFonts w:asciiTheme="majorEastAsia" w:eastAsiaTheme="majorEastAsia" w:hAnsiTheme="majorEastAsia" w:hint="eastAsia"/>
          <w:b/>
        </w:rPr>
        <w:t>(</w:t>
      </w:r>
      <w:r>
        <w:rPr>
          <w:rFonts w:asciiTheme="majorEastAsia" w:eastAsiaTheme="majorEastAsia" w:hAnsiTheme="majorEastAsia" w:hint="eastAsia"/>
          <w:b/>
        </w:rPr>
        <w:t>儿童信息管理</w:t>
      </w:r>
      <w:r w:rsidRPr="00E00B5B">
        <w:rPr>
          <w:rFonts w:asciiTheme="majorEastAsia" w:eastAsiaTheme="majorEastAsia" w:hAnsiTheme="majorEastAsia" w:hint="eastAsia"/>
          <w:b/>
        </w:rPr>
        <w:t>界面)</w:t>
      </w:r>
    </w:p>
    <w:p w:rsidR="00323B79" w:rsidRDefault="00323B79" w:rsidP="00BD343D">
      <w:pPr>
        <w:jc w:val="center"/>
        <w:rPr>
          <w:rFonts w:asciiTheme="majorEastAsia" w:eastAsiaTheme="majorEastAsia" w:hAnsiTheme="majorEastAsia" w:hint="eastAsia"/>
          <w:b/>
        </w:rPr>
      </w:pPr>
    </w:p>
    <w:p w:rsidR="00BD343D" w:rsidRPr="00F95C10" w:rsidRDefault="00F95C10" w:rsidP="00F95C10">
      <w:pPr>
        <w:pStyle w:val="a4"/>
        <w:ind w:left="420" w:firstLineChars="195" w:firstLine="431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第二步：在“儿童信息管理</w:t>
      </w:r>
      <w:r w:rsidRPr="00E00B5B">
        <w:rPr>
          <w:rFonts w:asciiTheme="majorEastAsia" w:eastAsiaTheme="majorEastAsia" w:hAnsiTheme="majorEastAsia" w:hint="eastAsia"/>
          <w:b/>
        </w:rPr>
        <w:t>界面</w:t>
      </w:r>
      <w:r>
        <w:rPr>
          <w:rFonts w:asciiTheme="majorEastAsia" w:eastAsiaTheme="majorEastAsia" w:hAnsiTheme="majorEastAsia" w:hint="eastAsia"/>
          <w:b/>
        </w:rPr>
        <w:t>”中点击"新增"，打开如下界面，录入儿童的姓名、性别、出生日期等信息(出生体重、出生身高、孕周、联系电话等信息可以不录入)，点击“确认”完成儿童信息录入。</w:t>
      </w:r>
    </w:p>
    <w:p w:rsidR="008457AF" w:rsidRDefault="008457AF" w:rsidP="008457AF">
      <w:pPr>
        <w:pStyle w:val="a4"/>
        <w:ind w:left="0" w:firstLineChars="962" w:firstLine="2125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493527" cy="4680000"/>
            <wp:effectExtent l="19050" t="0" r="0" b="0"/>
            <wp:docPr id="7" name="图片 6" descr="baby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ad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93527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43D" w:rsidRDefault="00BD343D" w:rsidP="00BD343D">
      <w:pPr>
        <w:jc w:val="center"/>
        <w:rPr>
          <w:rFonts w:asciiTheme="majorEastAsia" w:eastAsiaTheme="majorEastAsia" w:hAnsiTheme="majorEastAsia" w:hint="eastAsia"/>
          <w:b/>
        </w:rPr>
      </w:pPr>
      <w:r w:rsidRPr="00E00B5B">
        <w:rPr>
          <w:rFonts w:asciiTheme="majorEastAsia" w:eastAsiaTheme="majorEastAsia" w:hAnsiTheme="majorEastAsia" w:hint="eastAsia"/>
          <w:b/>
        </w:rPr>
        <w:t>(</w:t>
      </w:r>
      <w:r>
        <w:rPr>
          <w:rFonts w:asciiTheme="majorEastAsia" w:eastAsiaTheme="majorEastAsia" w:hAnsiTheme="majorEastAsia" w:hint="eastAsia"/>
          <w:b/>
        </w:rPr>
        <w:t>儿童信息录入</w:t>
      </w:r>
      <w:r w:rsidRPr="00E00B5B">
        <w:rPr>
          <w:rFonts w:asciiTheme="majorEastAsia" w:eastAsiaTheme="majorEastAsia" w:hAnsiTheme="majorEastAsia" w:hint="eastAsia"/>
          <w:b/>
        </w:rPr>
        <w:t>界面)</w:t>
      </w:r>
    </w:p>
    <w:p w:rsidR="00323B79" w:rsidRDefault="00323B79" w:rsidP="00BD343D">
      <w:pPr>
        <w:jc w:val="center"/>
        <w:rPr>
          <w:rFonts w:asciiTheme="majorEastAsia" w:eastAsiaTheme="majorEastAsia" w:hAnsiTheme="majorEastAsia" w:hint="eastAsia"/>
          <w:b/>
        </w:rPr>
      </w:pPr>
    </w:p>
    <w:p w:rsidR="00BD343D" w:rsidRPr="00F95C10" w:rsidRDefault="00F95C10" w:rsidP="00F95C10">
      <w:pPr>
        <w:pStyle w:val="a4"/>
        <w:ind w:left="420" w:firstLineChars="195" w:firstLine="431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第三步：在“儿童信息管理</w:t>
      </w:r>
      <w:r w:rsidRPr="00E00B5B">
        <w:rPr>
          <w:rFonts w:asciiTheme="majorEastAsia" w:eastAsiaTheme="majorEastAsia" w:hAnsiTheme="majorEastAsia" w:hint="eastAsia"/>
          <w:b/>
        </w:rPr>
        <w:t>界面</w:t>
      </w:r>
      <w:r>
        <w:rPr>
          <w:rFonts w:asciiTheme="majorEastAsia" w:eastAsiaTheme="majorEastAsia" w:hAnsiTheme="majorEastAsia" w:hint="eastAsia"/>
          <w:b/>
        </w:rPr>
        <w:t>”中</w:t>
      </w:r>
      <w:r w:rsidR="00C7255C">
        <w:rPr>
          <w:rFonts w:asciiTheme="majorEastAsia" w:eastAsiaTheme="majorEastAsia" w:hAnsiTheme="majorEastAsia" w:hint="eastAsia"/>
          <w:b/>
        </w:rPr>
        <w:t>可能通过测试编号、姓名、性别、出生日期等信息单一或组合查询儿童信息，勾选“儿童姓名”栏，输入“李四一”，</w:t>
      </w:r>
      <w:r>
        <w:rPr>
          <w:rFonts w:asciiTheme="majorEastAsia" w:eastAsiaTheme="majorEastAsia" w:hAnsiTheme="majorEastAsia" w:hint="eastAsia"/>
          <w:b/>
        </w:rPr>
        <w:t>点击"</w:t>
      </w:r>
      <w:r w:rsidR="00C7255C">
        <w:rPr>
          <w:rFonts w:asciiTheme="majorEastAsia" w:eastAsiaTheme="majorEastAsia" w:hAnsiTheme="majorEastAsia" w:hint="eastAsia"/>
          <w:b/>
        </w:rPr>
        <w:t>查询</w:t>
      </w:r>
      <w:r>
        <w:rPr>
          <w:rFonts w:asciiTheme="majorEastAsia" w:eastAsiaTheme="majorEastAsia" w:hAnsiTheme="majorEastAsia" w:hint="eastAsia"/>
          <w:b/>
        </w:rPr>
        <w:t>"，打开如下界面：</w:t>
      </w:r>
    </w:p>
    <w:p w:rsidR="00F95C10" w:rsidRDefault="008457AF" w:rsidP="00F95C10">
      <w:pPr>
        <w:ind w:firstLineChars="966" w:firstLine="2125"/>
        <w:jc w:val="center"/>
        <w:rPr>
          <w:rFonts w:asciiTheme="majorEastAsia" w:eastAsiaTheme="majorEastAsia" w:hAnsiTheme="majorEastAsia" w:hint="eastAsia"/>
          <w:b/>
        </w:rPr>
      </w:pPr>
      <w:r>
        <w:rPr>
          <w:noProof/>
        </w:rPr>
        <w:drawing>
          <wp:inline distT="0" distB="0" distL="0" distR="0">
            <wp:extent cx="13435810" cy="3780000"/>
            <wp:effectExtent l="19050" t="0" r="0" b="0"/>
            <wp:docPr id="8" name="图片 7" descr="babyman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man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3581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C10" w:rsidRPr="00E00B5B">
        <w:rPr>
          <w:rFonts w:asciiTheme="majorEastAsia" w:eastAsiaTheme="majorEastAsia" w:hAnsiTheme="majorEastAsia" w:hint="eastAsia"/>
          <w:b/>
        </w:rPr>
        <w:t>(</w:t>
      </w:r>
      <w:r w:rsidR="00F95C10">
        <w:rPr>
          <w:rFonts w:asciiTheme="majorEastAsia" w:eastAsiaTheme="majorEastAsia" w:hAnsiTheme="majorEastAsia" w:hint="eastAsia"/>
          <w:b/>
        </w:rPr>
        <w:t>儿童信息查询</w:t>
      </w:r>
      <w:r w:rsidR="00F95C10" w:rsidRPr="00E00B5B">
        <w:rPr>
          <w:rFonts w:asciiTheme="majorEastAsia" w:eastAsiaTheme="majorEastAsia" w:hAnsiTheme="majorEastAsia" w:hint="eastAsia"/>
          <w:b/>
        </w:rPr>
        <w:t>界面)</w:t>
      </w:r>
    </w:p>
    <w:p w:rsidR="00323B79" w:rsidRPr="00F95C10" w:rsidRDefault="00323B79" w:rsidP="00323B79">
      <w:pPr>
        <w:ind w:firstLineChars="966" w:firstLine="2125"/>
        <w:jc w:val="center"/>
        <w:rPr>
          <w:rFonts w:hint="eastAsia"/>
        </w:rPr>
      </w:pPr>
    </w:p>
    <w:p w:rsidR="00F95C10" w:rsidRDefault="00C7255C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第四步：在“儿童信息查询</w:t>
      </w:r>
      <w:r w:rsidRPr="00E00B5B">
        <w:rPr>
          <w:rFonts w:asciiTheme="majorEastAsia" w:eastAsiaTheme="majorEastAsia" w:hAnsiTheme="majorEastAsia" w:hint="eastAsia"/>
          <w:b/>
        </w:rPr>
        <w:t>界面</w:t>
      </w:r>
      <w:r>
        <w:rPr>
          <w:rFonts w:asciiTheme="majorEastAsia" w:eastAsiaTheme="majorEastAsia" w:hAnsiTheme="majorEastAsia" w:hint="eastAsia"/>
          <w:b/>
        </w:rPr>
        <w:t>”中在查询出的结果中勾选一个，点击"体格测试"，打开如下界面：</w:t>
      </w:r>
    </w:p>
    <w:p w:rsidR="00C7255C" w:rsidRDefault="00C7255C" w:rsidP="00C7255C">
      <w:pPr>
        <w:ind w:firstLineChars="962" w:firstLine="2125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327126" cy="6408000"/>
            <wp:effectExtent l="19050" t="0" r="7874" b="0"/>
            <wp:docPr id="9" name="图片 8" descr="babytestresul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testresult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7126" cy="64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55C" w:rsidRDefault="00C7255C" w:rsidP="00C7255C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  <w:r w:rsidRPr="00E00B5B">
        <w:rPr>
          <w:rFonts w:asciiTheme="majorEastAsia" w:eastAsiaTheme="majorEastAsia" w:hAnsiTheme="majorEastAsia" w:hint="eastAsia"/>
          <w:b/>
        </w:rPr>
        <w:t>(</w:t>
      </w:r>
      <w:r>
        <w:rPr>
          <w:rFonts w:asciiTheme="majorEastAsia" w:eastAsiaTheme="majorEastAsia" w:hAnsiTheme="majorEastAsia" w:hint="eastAsia"/>
          <w:b/>
        </w:rPr>
        <w:t>微信扫一扫</w:t>
      </w:r>
      <w:r w:rsidRPr="00E00B5B">
        <w:rPr>
          <w:rFonts w:asciiTheme="majorEastAsia" w:eastAsiaTheme="majorEastAsia" w:hAnsiTheme="majorEastAsia" w:hint="eastAsia"/>
          <w:b/>
        </w:rPr>
        <w:t>界面)</w:t>
      </w:r>
    </w:p>
    <w:p w:rsidR="00323B79" w:rsidRDefault="00323B79" w:rsidP="00C7255C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</w:p>
    <w:p w:rsidR="00812B7F" w:rsidRDefault="00C7255C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第五步：打手机中的微信，扫一扫“微信扫一扫</w:t>
      </w:r>
      <w:r w:rsidRPr="00E00B5B">
        <w:rPr>
          <w:rFonts w:asciiTheme="majorEastAsia" w:eastAsiaTheme="majorEastAsia" w:hAnsiTheme="majorEastAsia" w:hint="eastAsia"/>
          <w:b/>
        </w:rPr>
        <w:t>界面</w:t>
      </w:r>
      <w:r>
        <w:rPr>
          <w:rFonts w:asciiTheme="majorEastAsia" w:eastAsiaTheme="majorEastAsia" w:hAnsiTheme="majorEastAsia" w:hint="eastAsia"/>
          <w:b/>
        </w:rPr>
        <w:t>”中的二维码，</w:t>
      </w:r>
      <w:r w:rsidR="00573A33">
        <w:rPr>
          <w:rFonts w:asciiTheme="majorEastAsia" w:eastAsiaTheme="majorEastAsia" w:hAnsiTheme="majorEastAsia" w:hint="eastAsia"/>
          <w:b/>
        </w:rPr>
        <w:t>确信支付成功后点击“支付成功”按钮，</w:t>
      </w:r>
      <w:r w:rsidR="00812B7F">
        <w:rPr>
          <w:rFonts w:asciiTheme="majorEastAsia" w:eastAsiaTheme="majorEastAsia" w:hAnsiTheme="majorEastAsia" w:hint="eastAsia"/>
          <w:b/>
        </w:rPr>
        <w:t>打开如下界面：</w:t>
      </w:r>
    </w:p>
    <w:p w:rsidR="004C13C1" w:rsidRDefault="004C13C1" w:rsidP="00812B7F">
      <w:pPr>
        <w:pStyle w:val="a4"/>
        <w:numPr>
          <w:ilvl w:val="0"/>
          <w:numId w:val="4"/>
        </w:num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系统默认采用国家标准2005版，用户可以在WHO标准和国家标准间切换。</w:t>
      </w:r>
    </w:p>
    <w:p w:rsidR="00C7255C" w:rsidRDefault="00F415DA" w:rsidP="00812B7F">
      <w:pPr>
        <w:pStyle w:val="a4"/>
        <w:numPr>
          <w:ilvl w:val="0"/>
          <w:numId w:val="4"/>
        </w:numPr>
        <w:rPr>
          <w:rFonts w:asciiTheme="minorEastAsia" w:hAnsiTheme="minorEastAsia" w:hint="eastAsia"/>
        </w:rPr>
      </w:pPr>
      <w:r w:rsidRPr="00812B7F">
        <w:rPr>
          <w:rFonts w:asciiTheme="minorEastAsia" w:hAnsiTheme="minorEastAsia" w:hint="eastAsia"/>
        </w:rPr>
        <w:t>在界面中输入测量好的身高、体重、头围</w:t>
      </w:r>
      <w:r w:rsidR="00AC43F8" w:rsidRPr="00812B7F">
        <w:rPr>
          <w:rFonts w:asciiTheme="minorEastAsia" w:hAnsiTheme="minorEastAsia" w:hint="eastAsia"/>
        </w:rPr>
        <w:t>（身高、头围以</w:t>
      </w:r>
      <w:r w:rsidR="00B06561" w:rsidRPr="00812B7F">
        <w:rPr>
          <w:rFonts w:asciiTheme="minorEastAsia" w:hAnsiTheme="minorEastAsia" w:hint="eastAsia"/>
        </w:rPr>
        <w:t>厘米为单位</w:t>
      </w:r>
      <w:r w:rsidR="00AC43F8" w:rsidRPr="00812B7F">
        <w:rPr>
          <w:rFonts w:asciiTheme="minorEastAsia" w:hAnsiTheme="minorEastAsia" w:hint="eastAsia"/>
        </w:rPr>
        <w:t>，</w:t>
      </w:r>
      <w:r w:rsidR="00B06561" w:rsidRPr="00812B7F">
        <w:rPr>
          <w:rFonts w:asciiTheme="minorEastAsia" w:hAnsiTheme="minorEastAsia" w:hint="eastAsia"/>
        </w:rPr>
        <w:t>体重以千克为单位，</w:t>
      </w:r>
      <w:r w:rsidR="00AC43F8" w:rsidRPr="00812B7F">
        <w:rPr>
          <w:rFonts w:asciiTheme="minorEastAsia" w:hAnsiTheme="minorEastAsia" w:hint="eastAsia"/>
        </w:rPr>
        <w:t>精确到小数点后1</w:t>
      </w:r>
      <w:r w:rsidR="00B06561" w:rsidRPr="00812B7F">
        <w:rPr>
          <w:rFonts w:asciiTheme="minorEastAsia" w:hAnsiTheme="minorEastAsia" w:hint="eastAsia"/>
        </w:rPr>
        <w:t>位</w:t>
      </w:r>
      <w:r w:rsidR="00AC43F8" w:rsidRPr="00812B7F">
        <w:rPr>
          <w:rFonts w:asciiTheme="minorEastAsia" w:hAnsiTheme="minorEastAsia" w:hint="eastAsia"/>
        </w:rPr>
        <w:t>）</w:t>
      </w:r>
      <w:r w:rsidR="00812B7F">
        <w:rPr>
          <w:rFonts w:asciiTheme="minorEastAsia" w:hAnsiTheme="minorEastAsia" w:hint="eastAsia"/>
        </w:rPr>
        <w:t>。</w:t>
      </w:r>
    </w:p>
    <w:p w:rsidR="004C13C1" w:rsidRPr="004C13C1" w:rsidRDefault="004C13C1" w:rsidP="00812B7F">
      <w:pPr>
        <w:pStyle w:val="a4"/>
        <w:numPr>
          <w:ilvl w:val="0"/>
          <w:numId w:val="4"/>
        </w:numPr>
        <w:rPr>
          <w:rFonts w:asciiTheme="minorEastAsia" w:hAnsiTheme="minorEastAsia" w:hint="eastAsia"/>
        </w:rPr>
      </w:pPr>
      <w:r w:rsidRPr="004C13C1">
        <w:rPr>
          <w:rFonts w:asciiTheme="majorEastAsia" w:eastAsiaTheme="majorEastAsia" w:hAnsiTheme="majorEastAsia" w:hint="eastAsia"/>
        </w:rPr>
        <w:t>点击“确认”按钮</w:t>
      </w:r>
      <w:r w:rsidR="00CE0894">
        <w:rPr>
          <w:rFonts w:asciiTheme="majorEastAsia" w:eastAsiaTheme="majorEastAsia" w:hAnsiTheme="majorEastAsia" w:hint="eastAsia"/>
        </w:rPr>
        <w:t>进入“体格评价界面”。</w:t>
      </w:r>
    </w:p>
    <w:p w:rsidR="00812B7F" w:rsidRPr="00812B7F" w:rsidRDefault="00812B7F" w:rsidP="00812B7F">
      <w:pPr>
        <w:pStyle w:val="a4"/>
        <w:ind w:left="1837"/>
        <w:rPr>
          <w:rFonts w:asciiTheme="minorEastAsia" w:hAnsiTheme="minorEastAsia" w:hint="eastAsia"/>
        </w:rPr>
      </w:pPr>
    </w:p>
    <w:p w:rsidR="00812B7F" w:rsidRDefault="00573A33" w:rsidP="00812B7F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301965" cy="5256000"/>
            <wp:effectExtent l="19050" t="0" r="0" b="0"/>
            <wp:docPr id="10" name="图片 9" descr="babytestresul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testresult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01965" cy="52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B7F" w:rsidRPr="00E00B5B">
        <w:rPr>
          <w:rFonts w:asciiTheme="majorEastAsia" w:eastAsiaTheme="majorEastAsia" w:hAnsiTheme="majorEastAsia" w:hint="eastAsia"/>
          <w:b/>
        </w:rPr>
        <w:t>(</w:t>
      </w:r>
      <w:r w:rsidR="004C13C1">
        <w:rPr>
          <w:rFonts w:asciiTheme="majorEastAsia" w:eastAsiaTheme="majorEastAsia" w:hAnsiTheme="majorEastAsia" w:hint="eastAsia"/>
          <w:b/>
        </w:rPr>
        <w:t>测量信息录入</w:t>
      </w:r>
      <w:r w:rsidR="00812B7F" w:rsidRPr="00E00B5B">
        <w:rPr>
          <w:rFonts w:asciiTheme="majorEastAsia" w:eastAsiaTheme="majorEastAsia" w:hAnsiTheme="majorEastAsia" w:hint="eastAsia"/>
          <w:b/>
        </w:rPr>
        <w:t>界面)</w:t>
      </w:r>
    </w:p>
    <w:p w:rsidR="00573A33" w:rsidRDefault="004C13C1" w:rsidP="004C13C1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158667" cy="5112000"/>
            <wp:effectExtent l="19050" t="0" r="4883" b="0"/>
            <wp:docPr id="11" name="图片 10" descr="babytestresul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testresult3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158667" cy="5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3C1" w:rsidRDefault="004C13C1" w:rsidP="004C13C1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（体格评价界面）</w:t>
      </w:r>
    </w:p>
    <w:p w:rsidR="00053C89" w:rsidRDefault="00053C89" w:rsidP="00053C89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</w:p>
    <w:p w:rsidR="00053C89" w:rsidRDefault="00053C89" w:rsidP="00053C89">
      <w:pPr>
        <w:ind w:firstLineChars="385" w:firstLine="850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第六步：在 “体格评价界面”中点击“打印”按钮，打开如下界面：</w:t>
      </w:r>
    </w:p>
    <w:p w:rsidR="00053C89" w:rsidRDefault="00DA2111" w:rsidP="00DA2111">
      <w:pPr>
        <w:ind w:firstLineChars="962" w:firstLine="2125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306252" cy="6768000"/>
            <wp:effectExtent l="19050" t="0" r="0" b="0"/>
            <wp:docPr id="12" name="图片 11" descr="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06252" cy="67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111" w:rsidRDefault="00DA2111" w:rsidP="00DA2111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（体格评估报告界面）</w:t>
      </w:r>
    </w:p>
    <w:p w:rsidR="00DA2111" w:rsidRDefault="00DA2111" w:rsidP="00DA2111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</w:p>
    <w:p w:rsidR="00DA2111" w:rsidRDefault="00DA2111" w:rsidP="00DA2111">
      <w:pPr>
        <w:ind w:firstLineChars="385" w:firstLine="850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第七步：在 “体格评价报告界面”中点击“打印报告”按钮，打开如下界面：</w:t>
      </w:r>
    </w:p>
    <w:p w:rsidR="00DA2111" w:rsidRPr="00170691" w:rsidRDefault="00DA2111" w:rsidP="00170691">
      <w:pPr>
        <w:pStyle w:val="a4"/>
        <w:numPr>
          <w:ilvl w:val="0"/>
          <w:numId w:val="4"/>
        </w:num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报告一共两页，一页是评估报告，一页是膳食指导</w:t>
      </w:r>
      <w:r w:rsidR="00170691">
        <w:rPr>
          <w:rFonts w:asciiTheme="minorEastAsia" w:hAnsiTheme="minorEastAsia" w:hint="eastAsia"/>
        </w:rPr>
        <w:t>意见</w:t>
      </w:r>
      <w:r>
        <w:rPr>
          <w:rFonts w:asciiTheme="minorEastAsia" w:hAnsiTheme="minorEastAsia" w:hint="eastAsia"/>
        </w:rPr>
        <w:t>，用户可能利用页面上的”上下页“功能键浏览，也可以打印。</w:t>
      </w:r>
    </w:p>
    <w:p w:rsidR="00DA2111" w:rsidRDefault="00DA2111" w:rsidP="00DA2111">
      <w:pPr>
        <w:ind w:firstLineChars="962" w:firstLine="2125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357895" cy="7020000"/>
            <wp:effectExtent l="19050" t="0" r="0" b="0"/>
            <wp:docPr id="13" name="图片 12" descr="repor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57895" cy="70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691" w:rsidRDefault="00170691" w:rsidP="00170691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（输出体格评估报告界面）</w:t>
      </w:r>
    </w:p>
    <w:p w:rsidR="00170691" w:rsidRPr="00B277A9" w:rsidRDefault="00170691" w:rsidP="00170691">
      <w:pPr>
        <w:jc w:val="center"/>
        <w:rPr>
          <w:rFonts w:asciiTheme="majorEastAsia" w:eastAsiaTheme="majorEastAsia" w:hAnsiTheme="majorEastAsia" w:hint="eastAsia"/>
        </w:rPr>
      </w:pPr>
    </w:p>
    <w:p w:rsidR="00170691" w:rsidRDefault="00170691" w:rsidP="00170691">
      <w:pPr>
        <w:pStyle w:val="a4"/>
        <w:numPr>
          <w:ilvl w:val="0"/>
          <w:numId w:val="1"/>
        </w:numPr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评估报告管理</w:t>
      </w:r>
    </w:p>
    <w:p w:rsidR="00170691" w:rsidRDefault="00170691" w:rsidP="00170691">
      <w:pPr>
        <w:ind w:firstLineChars="385" w:firstLine="850"/>
        <w:rPr>
          <w:rFonts w:asciiTheme="majorEastAsia" w:eastAsiaTheme="majorEastAsia" w:hAnsiTheme="majorEastAsia" w:hint="eastAsia"/>
          <w:b/>
        </w:rPr>
      </w:pPr>
      <w:r w:rsidRPr="00170691">
        <w:rPr>
          <w:rFonts w:asciiTheme="majorEastAsia" w:eastAsiaTheme="majorEastAsia" w:hAnsiTheme="majorEastAsia" w:hint="eastAsia"/>
          <w:b/>
        </w:rPr>
        <w:t>第一步：双击"功能区"中的“儿童</w:t>
      </w:r>
      <w:r>
        <w:rPr>
          <w:rFonts w:asciiTheme="majorEastAsia" w:eastAsiaTheme="majorEastAsia" w:hAnsiTheme="majorEastAsia" w:hint="eastAsia"/>
          <w:b/>
        </w:rPr>
        <w:t>体格发育评估</w:t>
      </w:r>
      <w:r w:rsidRPr="00170691">
        <w:rPr>
          <w:rFonts w:asciiTheme="majorEastAsia" w:eastAsiaTheme="majorEastAsia" w:hAnsiTheme="majorEastAsia" w:hint="eastAsia"/>
          <w:b/>
        </w:rPr>
        <w:t>”，打开如下界面：</w:t>
      </w:r>
    </w:p>
    <w:p w:rsidR="0068790B" w:rsidRPr="0068790B" w:rsidRDefault="0068790B" w:rsidP="0068790B">
      <w:pPr>
        <w:pStyle w:val="a4"/>
        <w:numPr>
          <w:ilvl w:val="0"/>
          <w:numId w:val="4"/>
        </w:numPr>
        <w:rPr>
          <w:rFonts w:asciiTheme="majorEastAsia" w:eastAsiaTheme="majorEastAsia" w:hAnsiTheme="majorEastAsia" w:hint="eastAsia"/>
          <w:sz w:val="24"/>
          <w:szCs w:val="24"/>
        </w:rPr>
      </w:pPr>
      <w:r w:rsidRPr="0068790B">
        <w:rPr>
          <w:rFonts w:asciiTheme="majorEastAsia" w:eastAsiaTheme="majorEastAsia" w:hAnsiTheme="majorEastAsia" w:hint="eastAsia"/>
          <w:sz w:val="24"/>
          <w:szCs w:val="24"/>
        </w:rPr>
        <w:t>新增测试：如果已经在系统中测试过可以直接通过“儿童体格发育评估”进行体格测试。</w:t>
      </w:r>
    </w:p>
    <w:p w:rsidR="0068790B" w:rsidRPr="0068790B" w:rsidRDefault="0068790B" w:rsidP="0068790B">
      <w:pPr>
        <w:pStyle w:val="a4"/>
        <w:numPr>
          <w:ilvl w:val="0"/>
          <w:numId w:val="4"/>
        </w:numPr>
        <w:rPr>
          <w:rFonts w:asciiTheme="majorEastAsia" w:eastAsiaTheme="majorEastAsia" w:hAnsiTheme="majorEastAsia" w:hint="eastAsia"/>
          <w:sz w:val="24"/>
          <w:szCs w:val="24"/>
        </w:rPr>
      </w:pPr>
      <w:r w:rsidRPr="0068790B">
        <w:rPr>
          <w:rFonts w:asciiTheme="majorEastAsia" w:eastAsiaTheme="majorEastAsia" w:hAnsiTheme="majorEastAsia" w:hint="eastAsia"/>
          <w:sz w:val="24"/>
          <w:szCs w:val="24"/>
        </w:rPr>
        <w:t>修改测试：修改过往的测试报告。</w:t>
      </w:r>
    </w:p>
    <w:p w:rsidR="0068790B" w:rsidRPr="0068790B" w:rsidRDefault="0068790B" w:rsidP="0068790B">
      <w:pPr>
        <w:pStyle w:val="a4"/>
        <w:numPr>
          <w:ilvl w:val="0"/>
          <w:numId w:val="4"/>
        </w:numPr>
        <w:rPr>
          <w:rFonts w:asciiTheme="majorEastAsia" w:eastAsiaTheme="majorEastAsia" w:hAnsiTheme="majorEastAsia" w:hint="eastAsia"/>
          <w:sz w:val="24"/>
          <w:szCs w:val="24"/>
        </w:rPr>
      </w:pPr>
      <w:r w:rsidRPr="0068790B">
        <w:rPr>
          <w:rFonts w:asciiTheme="majorEastAsia" w:eastAsiaTheme="majorEastAsia" w:hAnsiTheme="majorEastAsia" w:hint="eastAsia"/>
          <w:sz w:val="24"/>
          <w:szCs w:val="24"/>
        </w:rPr>
        <w:t>删除：删除不需要的或错误报告。</w:t>
      </w:r>
    </w:p>
    <w:p w:rsidR="0068790B" w:rsidRPr="0068790B" w:rsidRDefault="0068790B" w:rsidP="0068790B">
      <w:pPr>
        <w:pStyle w:val="a4"/>
        <w:numPr>
          <w:ilvl w:val="0"/>
          <w:numId w:val="4"/>
        </w:numPr>
        <w:rPr>
          <w:rFonts w:asciiTheme="majorEastAsia" w:eastAsiaTheme="majorEastAsia" w:hAnsiTheme="majorEastAsia" w:hint="eastAsia"/>
          <w:sz w:val="24"/>
          <w:szCs w:val="24"/>
        </w:rPr>
      </w:pPr>
      <w:r w:rsidRPr="0068790B">
        <w:rPr>
          <w:rFonts w:asciiTheme="majorEastAsia" w:eastAsiaTheme="majorEastAsia" w:hAnsiTheme="majorEastAsia" w:hint="eastAsia"/>
          <w:sz w:val="24"/>
          <w:szCs w:val="24"/>
        </w:rPr>
        <w:t>导出：把查询到的测试报告导出生成EXCEL文件。</w:t>
      </w:r>
    </w:p>
    <w:p w:rsidR="0068790B" w:rsidRPr="0068790B" w:rsidRDefault="0068790B" w:rsidP="0068790B">
      <w:pPr>
        <w:pStyle w:val="a4"/>
        <w:numPr>
          <w:ilvl w:val="0"/>
          <w:numId w:val="4"/>
        </w:numPr>
        <w:rPr>
          <w:rFonts w:asciiTheme="majorEastAsia" w:eastAsiaTheme="majorEastAsia" w:hAnsiTheme="majorEastAsia" w:hint="eastAsia"/>
          <w:sz w:val="24"/>
          <w:szCs w:val="24"/>
        </w:rPr>
      </w:pPr>
      <w:r w:rsidRPr="0068790B">
        <w:rPr>
          <w:rFonts w:asciiTheme="majorEastAsia" w:eastAsiaTheme="majorEastAsia" w:hAnsiTheme="majorEastAsia" w:hint="eastAsia"/>
          <w:sz w:val="24"/>
          <w:szCs w:val="24"/>
        </w:rPr>
        <w:t>详细结果：把选中的测试记录生成测试报告。</w:t>
      </w:r>
    </w:p>
    <w:p w:rsidR="00170691" w:rsidRDefault="00170691" w:rsidP="00170691">
      <w:pPr>
        <w:ind w:firstLineChars="962" w:firstLine="2125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385337" cy="3672000"/>
            <wp:effectExtent l="19050" t="0" r="6813" b="0"/>
            <wp:docPr id="14" name="图片 13" descr="testresultman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resultmanage1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85337" cy="3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90B" w:rsidRDefault="0068790B" w:rsidP="0068790B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（儿童体格发育评估管理界面）</w:t>
      </w:r>
    </w:p>
    <w:p w:rsidR="0068790B" w:rsidRDefault="0068790B" w:rsidP="0068790B">
      <w:pPr>
        <w:pStyle w:val="a4"/>
        <w:ind w:left="420" w:firstLineChars="195" w:firstLine="431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第二步：在“儿童体格发育评估管理界面”中可能通过测试编号、姓名、性别、出生日期等信息单一或组合查询儿童体格发育评估报告信息，勾选“儿童姓名”栏，输入“李四一”，点击"查询"，打开如下界面：</w:t>
      </w:r>
    </w:p>
    <w:p w:rsidR="0068790B" w:rsidRDefault="0068790B" w:rsidP="0068790B">
      <w:pPr>
        <w:pStyle w:val="a4"/>
        <w:ind w:left="420" w:firstLineChars="195" w:firstLine="431"/>
        <w:rPr>
          <w:rFonts w:asciiTheme="majorEastAsia" w:eastAsiaTheme="majorEastAsia" w:hAnsiTheme="majorEastAsia" w:hint="eastAsia"/>
          <w:b/>
        </w:rPr>
      </w:pPr>
    </w:p>
    <w:p w:rsidR="0068790B" w:rsidRPr="0068790B" w:rsidRDefault="0068790B" w:rsidP="0068790B">
      <w:pPr>
        <w:pStyle w:val="a4"/>
        <w:ind w:left="420" w:firstLineChars="772" w:firstLine="1705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408525" cy="4032000"/>
            <wp:effectExtent l="19050" t="0" r="2675" b="0"/>
            <wp:docPr id="15" name="图片 14" descr="testresultman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resultmanage2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408525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90B" w:rsidRPr="0068790B" w:rsidRDefault="0068790B" w:rsidP="0068790B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（儿童体格发育评估管理界面二）</w:t>
      </w:r>
    </w:p>
    <w:p w:rsidR="0068790B" w:rsidRDefault="0068790B" w:rsidP="0068790B">
      <w:pPr>
        <w:ind w:firstLineChars="385" w:firstLine="850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第三步：在“儿童体格发育评估管理界面二”中在查询出的结果中勾选一个，点击"详细结果"，打开如下界面：</w:t>
      </w:r>
    </w:p>
    <w:p w:rsidR="0068790B" w:rsidRPr="0068790B" w:rsidRDefault="0068790B" w:rsidP="0068790B">
      <w:pPr>
        <w:ind w:firstLineChars="962" w:firstLine="2125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3392000" cy="6801441"/>
            <wp:effectExtent l="19050" t="0" r="150" b="0"/>
            <wp:docPr id="16" name="图片 15" descr="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92000" cy="680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691" w:rsidRDefault="00170691" w:rsidP="00170691">
      <w:pPr>
        <w:pStyle w:val="a4"/>
        <w:ind w:left="420"/>
        <w:rPr>
          <w:rFonts w:asciiTheme="majorEastAsia" w:eastAsiaTheme="majorEastAsia" w:hAnsiTheme="majorEastAsia" w:hint="eastAsia"/>
          <w:b/>
        </w:rPr>
      </w:pPr>
    </w:p>
    <w:p w:rsidR="00BA5D80" w:rsidRDefault="00BA5D80" w:rsidP="00BA5D80">
      <w:pPr>
        <w:pStyle w:val="a4"/>
        <w:numPr>
          <w:ilvl w:val="0"/>
          <w:numId w:val="1"/>
        </w:numPr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儿童体格发育评估报告（样本）</w:t>
      </w:r>
    </w:p>
    <w:p w:rsidR="00BA5D80" w:rsidRDefault="00BA5D80" w:rsidP="00170691">
      <w:pPr>
        <w:pStyle w:val="a4"/>
        <w:ind w:left="420"/>
        <w:rPr>
          <w:rFonts w:asciiTheme="majorEastAsia" w:eastAsiaTheme="majorEastAsia" w:hAnsiTheme="majorEastAsia" w:hint="eastAsia"/>
          <w:b/>
        </w:rPr>
      </w:pPr>
    </w:p>
    <w:p w:rsidR="00BA5D80" w:rsidRDefault="00BA5D80" w:rsidP="00BA5D80">
      <w:pPr>
        <w:pStyle w:val="a4"/>
        <w:ind w:left="420" w:firstLineChars="772" w:firstLine="1705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4135100" cy="18888075"/>
            <wp:effectExtent l="19050" t="0" r="0" b="0"/>
            <wp:docPr id="20" name="图片 19" descr="repo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1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0" cy="1888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D80" w:rsidRDefault="00BA5D80" w:rsidP="00BA5D80">
      <w:pPr>
        <w:pStyle w:val="a4"/>
        <w:ind w:left="420" w:firstLineChars="772" w:firstLine="1705"/>
        <w:rPr>
          <w:rFonts w:asciiTheme="majorEastAsia" w:eastAsiaTheme="majorEastAsia" w:hAnsiTheme="majorEastAsia" w:hint="eastAsia"/>
          <w:b/>
        </w:rPr>
      </w:pPr>
    </w:p>
    <w:p w:rsidR="00BA5D80" w:rsidRPr="00BA5D80" w:rsidRDefault="00BA5D80" w:rsidP="00BA5D80">
      <w:pPr>
        <w:pStyle w:val="a4"/>
        <w:ind w:left="420" w:firstLineChars="772" w:firstLine="1705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w:drawing>
          <wp:inline distT="0" distB="0" distL="0" distR="0">
            <wp:extent cx="12340590" cy="13992225"/>
            <wp:effectExtent l="19050" t="0" r="3810" b="0"/>
            <wp:docPr id="21" name="图片 20" descr="repor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3.png"/>
                    <pic:cNvPicPr/>
                  </pic:nvPicPr>
                  <pic:blipFill>
                    <a:blip r:embed="rId20"/>
                    <a:srcRect b="1343"/>
                    <a:stretch>
                      <a:fillRect/>
                    </a:stretch>
                  </pic:blipFill>
                  <pic:spPr>
                    <a:xfrm>
                      <a:off x="0" y="0"/>
                      <a:ext cx="12340590" cy="139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111" w:rsidRPr="00DA2111" w:rsidRDefault="00DA2111" w:rsidP="004C13C1">
      <w:pPr>
        <w:ind w:firstLineChars="962" w:firstLine="2125"/>
        <w:jc w:val="center"/>
        <w:rPr>
          <w:rFonts w:asciiTheme="majorEastAsia" w:eastAsiaTheme="majorEastAsia" w:hAnsiTheme="majorEastAsia" w:hint="eastAsia"/>
          <w:b/>
        </w:rPr>
      </w:pPr>
    </w:p>
    <w:p w:rsidR="00573A33" w:rsidRPr="00DA2111" w:rsidRDefault="00573A33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</w:p>
    <w:p w:rsidR="00573A33" w:rsidRDefault="00573A33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</w:p>
    <w:p w:rsidR="00573A33" w:rsidRPr="00573A33" w:rsidRDefault="00573A33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</w:p>
    <w:p w:rsidR="00C7255C" w:rsidRPr="00C7255C" w:rsidRDefault="00C7255C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</w:p>
    <w:p w:rsidR="00C7255C" w:rsidRDefault="00C7255C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</w:p>
    <w:p w:rsidR="00C7255C" w:rsidRDefault="00C7255C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</w:p>
    <w:p w:rsidR="00C7255C" w:rsidRDefault="00C7255C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</w:p>
    <w:p w:rsidR="00C7255C" w:rsidRDefault="00C7255C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</w:p>
    <w:p w:rsidR="00C7255C" w:rsidRDefault="00C7255C" w:rsidP="00C7255C">
      <w:pPr>
        <w:ind w:firstLineChars="385" w:firstLine="850"/>
        <w:rPr>
          <w:rFonts w:asciiTheme="majorEastAsia" w:eastAsiaTheme="majorEastAsia" w:hAnsiTheme="majorEastAsia" w:hint="eastAsia"/>
          <w:b/>
        </w:rPr>
      </w:pPr>
    </w:p>
    <w:p w:rsidR="00C7255C" w:rsidRPr="00C7255C" w:rsidRDefault="00C7255C" w:rsidP="00C7255C">
      <w:pPr>
        <w:ind w:firstLineChars="385" w:firstLine="847"/>
      </w:pPr>
    </w:p>
    <w:sectPr w:rsidR="00C7255C" w:rsidRPr="00C7255C" w:rsidSect="00343F7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218"/>
    <w:multiLevelType w:val="hybridMultilevel"/>
    <w:tmpl w:val="CBAC0856"/>
    <w:lvl w:ilvl="0" w:tplc="04090001">
      <w:start w:val="1"/>
      <w:numFmt w:val="bullet"/>
      <w:lvlText w:val=""/>
      <w:lvlJc w:val="left"/>
      <w:pPr>
        <w:ind w:left="183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1">
    <w:nsid w:val="1D156194"/>
    <w:multiLevelType w:val="hybridMultilevel"/>
    <w:tmpl w:val="3858D98C"/>
    <w:lvl w:ilvl="0" w:tplc="04090001">
      <w:start w:val="1"/>
      <w:numFmt w:val="bullet"/>
      <w:lvlText w:val=""/>
      <w:lvlJc w:val="left"/>
      <w:pPr>
        <w:ind w:left="183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2">
    <w:nsid w:val="1EB41C72"/>
    <w:multiLevelType w:val="hybridMultilevel"/>
    <w:tmpl w:val="DBE0CC6A"/>
    <w:lvl w:ilvl="0" w:tplc="04090001">
      <w:start w:val="1"/>
      <w:numFmt w:val="bullet"/>
      <w:lvlText w:val=""/>
      <w:lvlJc w:val="left"/>
      <w:pPr>
        <w:ind w:left="183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3">
    <w:nsid w:val="41C14530"/>
    <w:multiLevelType w:val="hybridMultilevel"/>
    <w:tmpl w:val="F6EED0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attachedTemplate r:id="rId1"/>
  <w:defaultTabStop w:val="720"/>
  <w:characterSpacingControl w:val="doNotCompress"/>
  <w:compat>
    <w:useFELayout/>
  </w:compat>
  <w:docVars>
    <w:docVar w:name="Blog" w:val="1"/>
  </w:docVars>
  <w:rsids>
    <w:rsidRoot w:val="006E5740"/>
    <w:rsid w:val="0002642E"/>
    <w:rsid w:val="00053C89"/>
    <w:rsid w:val="0007434C"/>
    <w:rsid w:val="00170691"/>
    <w:rsid w:val="0026412B"/>
    <w:rsid w:val="00323B79"/>
    <w:rsid w:val="00343F7C"/>
    <w:rsid w:val="004C13C1"/>
    <w:rsid w:val="00573A33"/>
    <w:rsid w:val="00646F27"/>
    <w:rsid w:val="0068790B"/>
    <w:rsid w:val="006E5740"/>
    <w:rsid w:val="00812B7F"/>
    <w:rsid w:val="008457AF"/>
    <w:rsid w:val="0091157A"/>
    <w:rsid w:val="00992AA5"/>
    <w:rsid w:val="00AC43F8"/>
    <w:rsid w:val="00B06561"/>
    <w:rsid w:val="00B277A9"/>
    <w:rsid w:val="00BA5D80"/>
    <w:rsid w:val="00BD343D"/>
    <w:rsid w:val="00C7255C"/>
    <w:rsid w:val="00CE0894"/>
    <w:rsid w:val="00DA2111"/>
    <w:rsid w:val="00DF40E8"/>
    <w:rsid w:val="00E00B5B"/>
    <w:rsid w:val="00F415DA"/>
    <w:rsid w:val="00F57014"/>
    <w:rsid w:val="00F9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a">
    <w:name w:val="Normal"/>
    <w:uiPriority w:val="1"/>
    <w:qFormat/>
    <w:rsid w:val="00343F7C"/>
  </w:style>
  <w:style w:type="paragraph" w:styleId="1">
    <w:name w:val="heading 1"/>
    <w:basedOn w:val="a"/>
    <w:next w:val="a"/>
    <w:uiPriority w:val="5"/>
    <w:qFormat/>
    <w:rsid w:val="00343F7C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uiPriority w:val="6"/>
    <w:qFormat/>
    <w:rsid w:val="00343F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uiPriority w:val="7"/>
    <w:qFormat/>
    <w:rsid w:val="00343F7C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uiPriority w:val="8"/>
    <w:qFormat/>
    <w:rsid w:val="00343F7C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uiPriority w:val="9"/>
    <w:qFormat/>
    <w:rsid w:val="00343F7C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uiPriority w:val="10"/>
    <w:qFormat/>
    <w:rsid w:val="00343F7C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343F7C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a"/>
    <w:semiHidden/>
    <w:rsid w:val="00343F7C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a"/>
    <w:semiHidden/>
    <w:rsid w:val="00343F7C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a3">
    <w:name w:val="Placeholder Text"/>
    <w:basedOn w:val="a0"/>
    <w:uiPriority w:val="99"/>
    <w:semiHidden/>
    <w:rsid w:val="00343F7C"/>
    <w:rPr>
      <w:color w:val="808080"/>
    </w:rPr>
  </w:style>
  <w:style w:type="paragraph" w:customStyle="1" w:styleId="Account">
    <w:name w:val="Account"/>
    <w:semiHidden/>
    <w:rsid w:val="00343F7C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343F7C"/>
  </w:style>
  <w:style w:type="paragraph" w:styleId="a4">
    <w:name w:val="List Paragraph"/>
    <w:basedOn w:val="a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a"/>
    <w:semiHidden/>
    <w:rsid w:val="00343F7C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a"/>
    <w:next w:val="a"/>
    <w:semiHidden/>
    <w:rsid w:val="00343F7C"/>
    <w:pPr>
      <w:spacing w:after="120"/>
    </w:pPr>
    <w:rPr>
      <w:sz w:val="2"/>
      <w:szCs w:val="2"/>
    </w:rPr>
  </w:style>
  <w:style w:type="character" w:styleId="a5">
    <w:name w:val="Emphasis"/>
    <w:basedOn w:val="a0"/>
    <w:uiPriority w:val="22"/>
    <w:qFormat/>
    <w:rsid w:val="00343F7C"/>
    <w:rPr>
      <w:i/>
      <w:iCs/>
    </w:rPr>
  </w:style>
  <w:style w:type="character" w:styleId="a6">
    <w:name w:val="Strong"/>
    <w:basedOn w:val="a0"/>
    <w:uiPriority w:val="22"/>
    <w:qFormat/>
    <w:rsid w:val="00343F7C"/>
    <w:rPr>
      <w:b/>
      <w:bCs/>
    </w:rPr>
  </w:style>
  <w:style w:type="paragraph" w:customStyle="1" w:styleId="underline">
    <w:name w:val="underline"/>
    <w:semiHidden/>
    <w:rsid w:val="00343F7C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a7">
    <w:name w:val="Quote"/>
    <w:basedOn w:val="a"/>
    <w:next w:val="a"/>
    <w:uiPriority w:val="1"/>
    <w:qFormat/>
    <w:rsid w:val="00343F7C"/>
    <w:pPr>
      <w:ind w:left="720" w:right="720"/>
    </w:pPr>
    <w:rPr>
      <w:color w:val="000000" w:themeColor="text1"/>
    </w:rPr>
  </w:style>
  <w:style w:type="paragraph" w:styleId="a8">
    <w:name w:val="Normal (Web)"/>
    <w:basedOn w:val="a"/>
    <w:uiPriority w:val="99"/>
    <w:rsid w:val="001A4199"/>
  </w:style>
  <w:style w:type="paragraph" w:styleId="a9">
    <w:name w:val="Balloon Text"/>
    <w:basedOn w:val="a"/>
    <w:link w:val="Char"/>
    <w:uiPriority w:val="99"/>
    <w:semiHidden/>
    <w:rsid w:val="006E574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9"/>
    <w:uiPriority w:val="99"/>
    <w:semiHidden/>
    <w:rsid w:val="006E5740"/>
    <w:rPr>
      <w:sz w:val="18"/>
      <w:szCs w:val="18"/>
    </w:rPr>
  </w:style>
  <w:style w:type="character" w:customStyle="1" w:styleId="apple-converted-space">
    <w:name w:val="apple-converted-space"/>
    <w:basedOn w:val="a0"/>
    <w:rsid w:val="006E5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2052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20F7"/>
    <w:rsid w:val="004120F7"/>
    <w:rsid w:val="00C4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20F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儿童成长发育监测与营养评估系统WEB版介绍（图文）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1CB5CA6B-77CA-4A26-B4E0-10B254B83CBE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404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>china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张世平</dc:creator>
  <cp:lastModifiedBy>张世平</cp:lastModifiedBy>
  <cp:revision>21</cp:revision>
  <dcterms:created xsi:type="dcterms:W3CDTF">2019-05-15T04:17:00Z</dcterms:created>
  <dcterms:modified xsi:type="dcterms:W3CDTF">2019-05-15T11:57:00Z</dcterms:modified>
</cp:coreProperties>
</file>